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D8" w:rsidRDefault="007D1ED8" w:rsidP="007D1ED8">
      <w:pPr>
        <w:jc w:val="center"/>
        <w:rPr>
          <w:rFonts w:ascii="Arial" w:hAnsi="Arial"/>
          <w:b/>
          <w:sz w:val="32"/>
          <w:szCs w:val="20"/>
        </w:rPr>
      </w:pPr>
    </w:p>
    <w:p w:rsidR="007D1ED8" w:rsidRDefault="007D1ED8" w:rsidP="007D1ED8">
      <w:pPr>
        <w:jc w:val="center"/>
        <w:rPr>
          <w:rFonts w:ascii="Arial" w:hAnsi="Arial"/>
          <w:b/>
          <w:sz w:val="32"/>
          <w:szCs w:val="20"/>
        </w:rPr>
      </w:pPr>
    </w:p>
    <w:p w:rsidR="007D1ED8" w:rsidRDefault="007D1ED8" w:rsidP="007D1ED8">
      <w:pPr>
        <w:jc w:val="center"/>
        <w:rPr>
          <w:rFonts w:ascii="Arial" w:hAnsi="Arial"/>
          <w:b/>
          <w:sz w:val="32"/>
          <w:szCs w:val="20"/>
        </w:rPr>
      </w:pPr>
      <w:r>
        <w:rPr>
          <w:rFonts w:ascii="Arial" w:hAnsi="Arial"/>
          <w:b/>
          <w:noProof/>
          <w:sz w:val="32"/>
          <w:szCs w:val="20"/>
        </w:rPr>
        <w:drawing>
          <wp:inline distT="0" distB="0" distL="0" distR="0">
            <wp:extent cx="2794000" cy="13843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ED8" w:rsidRDefault="007D1ED8" w:rsidP="007D1ED8">
      <w:pPr>
        <w:jc w:val="center"/>
        <w:rPr>
          <w:rFonts w:ascii="Arial" w:hAnsi="Arial"/>
          <w:b/>
          <w:sz w:val="32"/>
          <w:szCs w:val="20"/>
        </w:rPr>
      </w:pPr>
    </w:p>
    <w:p w:rsidR="007D1ED8" w:rsidRDefault="007D1ED8" w:rsidP="007D1ED8">
      <w:pPr>
        <w:jc w:val="center"/>
        <w:rPr>
          <w:rFonts w:ascii="Arial" w:hAnsi="Arial"/>
          <w:b/>
          <w:sz w:val="32"/>
          <w:szCs w:val="20"/>
        </w:rPr>
      </w:pPr>
      <w:r w:rsidRPr="007D1ED8">
        <w:rPr>
          <w:rFonts w:ascii="Arial" w:hAnsi="Arial"/>
          <w:b/>
          <w:sz w:val="32"/>
          <w:szCs w:val="20"/>
        </w:rPr>
        <w:t>DAMASCUS HOLDS GROUNDBREAKING FOR NEW $3.5M BAKERY FACILITY IN NEW JERSEY</w:t>
      </w:r>
    </w:p>
    <w:p w:rsidR="007D1ED8" w:rsidRPr="007D1ED8" w:rsidRDefault="007D1ED8" w:rsidP="007D1ED8">
      <w:pPr>
        <w:jc w:val="center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October 21, 2011</w:t>
      </w:r>
    </w:p>
    <w:p w:rsidR="007D1ED8" w:rsidRPr="007D1ED8" w:rsidRDefault="007D1ED8" w:rsidP="007D1ED8">
      <w:pPr>
        <w:jc w:val="center"/>
        <w:rPr>
          <w:rFonts w:ascii="Arial" w:hAnsi="Arial"/>
          <w:b/>
          <w:sz w:val="32"/>
          <w:szCs w:val="20"/>
        </w:rPr>
      </w:pPr>
    </w:p>
    <w:p w:rsidR="007D1ED8" w:rsidRPr="007D1ED8" w:rsidRDefault="007D1ED8" w:rsidP="007D1ED8">
      <w:pPr>
        <w:rPr>
          <w:rFonts w:ascii="Arial" w:hAnsi="Arial"/>
          <w:szCs w:val="20"/>
        </w:rPr>
      </w:pPr>
      <w:r w:rsidRPr="007D1ED8">
        <w:rPr>
          <w:rFonts w:ascii="Arial" w:hAnsi="Arial"/>
          <w:szCs w:val="20"/>
        </w:rPr>
        <w:t xml:space="preserve">NEWARK, N.J. — Brooklyn, N.Y.-based Damascus Bakeries, a commercial baking company, broke ground on its 117,000-square-foot industrial building, located at 60 McClellan St. in Newark, N.J. Damascus reportedly purchased the building for $3.5 million and will invest close to $1.2 million in site upgrades for its new bakery facility. Construction is expected to be complete by early 2012. Mike McCormack of Hollister Construction Services is the project manager. </w:t>
      </w:r>
    </w:p>
    <w:p w:rsidR="009147DB" w:rsidRPr="007D1ED8" w:rsidRDefault="0029144A">
      <w:pPr>
        <w:rPr>
          <w:rFonts w:ascii="Arial" w:hAnsi="Arial"/>
        </w:rPr>
      </w:pPr>
    </w:p>
    <w:sectPr w:rsidR="009147DB" w:rsidRPr="007D1ED8" w:rsidSect="007D1ED8">
      <w:pgSz w:w="12240" w:h="15840"/>
      <w:pgMar w:top="720" w:right="720" w:bottom="720" w:left="720" w:gutter="0"/>
      <w:pgBorders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D1ED8"/>
    <w:rsid w:val="0029144A"/>
    <w:rsid w:val="005D55B0"/>
    <w:rsid w:val="007D1ED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box-top-story-title">
    <w:name w:val="box-top-story-title"/>
    <w:basedOn w:val="DefaultParagraphFont"/>
    <w:rsid w:val="007D1ED8"/>
  </w:style>
  <w:style w:type="character" w:customStyle="1" w:styleId="box-top-story-body">
    <w:name w:val="box-top-story-body"/>
    <w:basedOn w:val="DefaultParagraphFont"/>
    <w:rsid w:val="007D1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Macintosh Word</Application>
  <DocSecurity>0</DocSecurity>
  <Lines>3</Lines>
  <Paragraphs>1</Paragraphs>
  <ScaleCrop>false</ScaleCrop>
  <Company>BECKERMAN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Lisk</dc:creator>
  <cp:keywords/>
  <cp:lastModifiedBy>James Lisk</cp:lastModifiedBy>
  <cp:revision>2</cp:revision>
  <dcterms:created xsi:type="dcterms:W3CDTF">2011-10-21T15:55:00Z</dcterms:created>
  <dcterms:modified xsi:type="dcterms:W3CDTF">2011-10-21T15:55:00Z</dcterms:modified>
</cp:coreProperties>
</file>